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07" w:rsidRDefault="0002560F">
      <w:pPr>
        <w:pStyle w:val="1"/>
        <w:ind w:left="0" w:firstLine="284"/>
        <w:jc w:val="center"/>
        <w:rPr>
          <w:u w:val="none"/>
        </w:rPr>
      </w:pPr>
      <w:r>
        <w:rPr>
          <w:u w:val="thick"/>
        </w:rPr>
        <w:t>Отчёт</w:t>
      </w:r>
    </w:p>
    <w:p w:rsidR="00FD2B07" w:rsidRDefault="0002560F">
      <w:pPr>
        <w:ind w:firstLine="284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председателя первичной профсоюзной организации МОАУ «СОШ №18»</w:t>
      </w:r>
    </w:p>
    <w:p w:rsidR="00FD2B07" w:rsidRDefault="0002560F">
      <w:pPr>
        <w:ind w:firstLine="284"/>
        <w:jc w:val="center"/>
        <w:rPr>
          <w:b/>
          <w:sz w:val="28"/>
        </w:rPr>
      </w:pPr>
      <w:r>
        <w:rPr>
          <w:b/>
          <w:i/>
          <w:sz w:val="28"/>
          <w:u w:val="thick"/>
        </w:rPr>
        <w:t>Отрешко А.Х. о проделанной работе за 2024</w:t>
      </w:r>
      <w:r>
        <w:rPr>
          <w:b/>
          <w:i/>
          <w:sz w:val="28"/>
        </w:rPr>
        <w:t xml:space="preserve"> </w:t>
      </w:r>
      <w:r>
        <w:rPr>
          <w:b/>
          <w:spacing w:val="-3"/>
          <w:sz w:val="28"/>
        </w:rPr>
        <w:t>год</w:t>
      </w:r>
    </w:p>
    <w:p w:rsidR="00FD2B07" w:rsidRDefault="0002560F">
      <w:pPr>
        <w:pStyle w:val="a6"/>
        <w:ind w:left="0" w:right="954" w:firstLine="284"/>
        <w:jc w:val="both"/>
      </w:pPr>
      <w:r>
        <w:t>Профсоюз сегодня – это единственная организация, которая защищает социально – экономические права работников, добивается</w:t>
      </w:r>
      <w:r>
        <w:rPr>
          <w:spacing w:val="-37"/>
        </w:rPr>
        <w:t xml:space="preserve"> </w:t>
      </w:r>
      <w:r>
        <w:t xml:space="preserve">выполнения </w:t>
      </w:r>
      <w:r>
        <w:t>социальных гарантий, улучшает микроклимат в</w:t>
      </w:r>
      <w:r>
        <w:rPr>
          <w:spacing w:val="-4"/>
        </w:rPr>
        <w:t xml:space="preserve"> </w:t>
      </w:r>
      <w:r>
        <w:t>коллективе.</w:t>
      </w: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ind w:firstLine="284"/>
        <w:jc w:val="both"/>
        <w:rPr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Целями и задачами</w:t>
      </w:r>
      <w:r>
        <w:rPr>
          <w:b/>
          <w:i/>
          <w:sz w:val="28"/>
        </w:rPr>
        <w:t xml:space="preserve"> </w:t>
      </w:r>
      <w:r>
        <w:rPr>
          <w:sz w:val="28"/>
        </w:rPr>
        <w:t>профсоюзной МОАУ «СОШ № 18» являются:</w:t>
      </w:r>
    </w:p>
    <w:p w:rsidR="00FD2B07" w:rsidRDefault="0002560F">
      <w:pPr>
        <w:pStyle w:val="aa"/>
        <w:numPr>
          <w:ilvl w:val="0"/>
          <w:numId w:val="1"/>
        </w:numPr>
        <w:tabs>
          <w:tab w:val="left" w:pos="356"/>
        </w:tabs>
        <w:ind w:left="0" w:right="750" w:firstLine="284"/>
        <w:jc w:val="both"/>
        <w:rPr>
          <w:sz w:val="28"/>
        </w:rPr>
      </w:pPr>
      <w:r>
        <w:rPr>
          <w:sz w:val="28"/>
        </w:rPr>
        <w:t>реализация уставных задач Профсоюза по представительству и</w:t>
      </w:r>
      <w:r>
        <w:rPr>
          <w:spacing w:val="-44"/>
          <w:sz w:val="28"/>
        </w:rPr>
        <w:t xml:space="preserve"> </w:t>
      </w:r>
      <w:r>
        <w:rPr>
          <w:sz w:val="28"/>
        </w:rPr>
        <w:t>защите социально-трудовых прав и профессиональных интересов членов Профсоюза;</w:t>
      </w: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pStyle w:val="aa"/>
        <w:numPr>
          <w:ilvl w:val="0"/>
          <w:numId w:val="1"/>
        </w:numPr>
        <w:tabs>
          <w:tab w:val="left" w:pos="284"/>
        </w:tabs>
        <w:ind w:left="0" w:right="879" w:firstLine="284"/>
        <w:jc w:val="both"/>
        <w:rPr>
          <w:sz w:val="28"/>
        </w:rPr>
      </w:pPr>
      <w:r>
        <w:rPr>
          <w:sz w:val="28"/>
        </w:rPr>
        <w:t>обще</w:t>
      </w:r>
      <w:r>
        <w:rPr>
          <w:sz w:val="28"/>
        </w:rPr>
        <w:t>ственный контроль над соблюдением законодательства о труде</w:t>
      </w:r>
      <w:r>
        <w:rPr>
          <w:spacing w:val="-38"/>
          <w:sz w:val="28"/>
        </w:rPr>
        <w:t xml:space="preserve"> </w:t>
      </w:r>
      <w:r>
        <w:rPr>
          <w:sz w:val="28"/>
        </w:rPr>
        <w:t>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pStyle w:val="aa"/>
        <w:numPr>
          <w:ilvl w:val="0"/>
          <w:numId w:val="1"/>
        </w:numPr>
        <w:tabs>
          <w:tab w:val="left" w:pos="356"/>
        </w:tabs>
        <w:ind w:left="0" w:right="374" w:firstLine="284"/>
        <w:jc w:val="both"/>
        <w:rPr>
          <w:sz w:val="28"/>
        </w:rPr>
      </w:pPr>
      <w:r>
        <w:rPr>
          <w:sz w:val="28"/>
        </w:rPr>
        <w:t>улучшение материального положения, укрепление здоровья и</w:t>
      </w:r>
      <w:r>
        <w:rPr>
          <w:spacing w:val="-45"/>
          <w:sz w:val="28"/>
        </w:rPr>
        <w:t xml:space="preserve"> </w:t>
      </w:r>
      <w:r>
        <w:rPr>
          <w:sz w:val="28"/>
        </w:rPr>
        <w:t>повышение жизненного уровня членов</w:t>
      </w:r>
      <w:r>
        <w:rPr>
          <w:spacing w:val="7"/>
          <w:sz w:val="28"/>
        </w:rPr>
        <w:t xml:space="preserve"> </w:t>
      </w:r>
      <w:r>
        <w:rPr>
          <w:sz w:val="28"/>
        </w:rPr>
        <w:t>Профсоюза;</w:t>
      </w:r>
    </w:p>
    <w:p w:rsidR="00FD2B07" w:rsidRDefault="00FD2B07">
      <w:pPr>
        <w:pStyle w:val="a6"/>
        <w:ind w:left="0" w:firstLine="284"/>
        <w:jc w:val="both"/>
        <w:rPr>
          <w:sz w:val="26"/>
        </w:rPr>
      </w:pPr>
    </w:p>
    <w:p w:rsidR="00FD2B07" w:rsidRDefault="0002560F">
      <w:pPr>
        <w:pStyle w:val="aa"/>
        <w:numPr>
          <w:ilvl w:val="0"/>
          <w:numId w:val="1"/>
        </w:numPr>
        <w:tabs>
          <w:tab w:val="left" w:pos="284"/>
        </w:tabs>
        <w:ind w:left="0" w:right="1145" w:firstLine="284"/>
        <w:jc w:val="both"/>
        <w:rPr>
          <w:sz w:val="28"/>
        </w:rPr>
      </w:pPr>
      <w:r>
        <w:rPr>
          <w:sz w:val="28"/>
        </w:rPr>
        <w:t>информационное обеспечение членов Профсоюза, разъяснение</w:t>
      </w:r>
      <w:r>
        <w:rPr>
          <w:spacing w:val="-34"/>
          <w:sz w:val="28"/>
        </w:rPr>
        <w:t xml:space="preserve"> </w:t>
      </w:r>
      <w:r>
        <w:rPr>
          <w:sz w:val="28"/>
        </w:rPr>
        <w:t xml:space="preserve">мер, принимаемых </w:t>
      </w:r>
      <w:r>
        <w:rPr>
          <w:sz w:val="28"/>
        </w:rPr>
        <w:t>Профсоюзом по реализации уставных целей и</w:t>
      </w:r>
      <w:r>
        <w:rPr>
          <w:spacing w:val="-23"/>
          <w:sz w:val="28"/>
        </w:rPr>
        <w:t xml:space="preserve"> </w:t>
      </w:r>
      <w:r>
        <w:rPr>
          <w:sz w:val="28"/>
        </w:rPr>
        <w:t>задач.</w:t>
      </w: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pStyle w:val="a6"/>
        <w:ind w:left="0" w:right="145" w:firstLine="284"/>
        <w:jc w:val="both"/>
      </w:pPr>
      <w:r>
        <w:t>За 2024-2025 год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</w:t>
      </w:r>
      <w:r>
        <w:t>онная работа, охрана труда, оздоровление работников, культурно- массовая работа и т.д.).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</w:t>
      </w:r>
      <w:r>
        <w:t>а в интересах работников. Профком школы проводит большую работу по сохранению профсоюзного членства и вовлечению в Профсоюз новых членов.</w:t>
      </w:r>
    </w:p>
    <w:p w:rsidR="00FD2B07" w:rsidRDefault="0002560F">
      <w:pPr>
        <w:pStyle w:val="1"/>
        <w:ind w:left="0" w:firstLine="284"/>
        <w:jc w:val="both"/>
        <w:rPr>
          <w:b w:val="0"/>
          <w:i w:val="0"/>
          <w:spacing w:val="-70"/>
          <w:w w:val="99"/>
          <w:u w:val="thick"/>
        </w:rPr>
      </w:pPr>
      <w:r>
        <w:rPr>
          <w:b w:val="0"/>
          <w:i w:val="0"/>
          <w:spacing w:val="-70"/>
          <w:w w:val="99"/>
          <w:u w:val="thick"/>
        </w:rPr>
        <w:t xml:space="preserve"> </w:t>
      </w:r>
    </w:p>
    <w:p w:rsidR="00FD2B07" w:rsidRDefault="0002560F">
      <w:pPr>
        <w:pStyle w:val="1"/>
        <w:ind w:left="0" w:firstLine="284"/>
        <w:jc w:val="both"/>
        <w:rPr>
          <w:u w:val="none"/>
        </w:rPr>
      </w:pPr>
      <w:r>
        <w:rPr>
          <w:u w:val="thick"/>
        </w:rPr>
        <w:t>Трудовые отношения</w:t>
      </w:r>
    </w:p>
    <w:p w:rsidR="00FD2B07" w:rsidRDefault="00FD2B07">
      <w:pPr>
        <w:pStyle w:val="a6"/>
        <w:ind w:left="0" w:firstLine="284"/>
        <w:jc w:val="both"/>
        <w:rPr>
          <w:b/>
          <w:i/>
          <w:sz w:val="19"/>
        </w:rPr>
      </w:pPr>
    </w:p>
    <w:p w:rsidR="00FD2B07" w:rsidRDefault="0002560F">
      <w:pPr>
        <w:pStyle w:val="a6"/>
        <w:tabs>
          <w:tab w:val="left" w:pos="1152"/>
        </w:tabs>
        <w:ind w:left="0" w:right="553" w:firstLine="284"/>
        <w:jc w:val="both"/>
      </w:pPr>
      <w:r>
        <w:t xml:space="preserve">В 2023 году был обновлен и подписан новый коллективный договор школы в соответствии новыми </w:t>
      </w:r>
      <w:r>
        <w:t xml:space="preserve">рекомендациями.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</w:t>
      </w:r>
      <w:r>
        <w:t>обеспечить дополнительное финансирование мероприятий по охране труда, улучшить условия труда</w:t>
      </w:r>
      <w:r>
        <w:rPr>
          <w:spacing w:val="-35"/>
        </w:rPr>
        <w:t xml:space="preserve"> </w:t>
      </w:r>
      <w:r>
        <w:t>и быта работников, оказать им материальную помощь. В течение года</w:t>
      </w:r>
      <w:r>
        <w:rPr>
          <w:spacing w:val="-4"/>
        </w:rPr>
        <w:t xml:space="preserve"> </w:t>
      </w:r>
      <w:r>
        <w:t>с профкомом согласовывались приказы и распоряжения, касающиеся социально-трудовых отношений работ</w:t>
      </w:r>
      <w:r>
        <w:t>ников школы (нормы труда, оплата труда, расписание уроков, вопросы охраны труда, вопросы организации оздоровления и отдыха работников и др.). Председатель Профсоюзной организации школы Отрешко А.Х. принимала участие в работе аттестационной комиссии.</w:t>
      </w:r>
    </w:p>
    <w:p w:rsidR="00FD2B07" w:rsidRDefault="00FD2B07">
      <w:pPr>
        <w:sectPr w:rsidR="00FD2B07">
          <w:pgSz w:w="11906" w:h="16838"/>
          <w:pgMar w:top="568" w:right="570" w:bottom="280" w:left="1134" w:header="0" w:footer="0" w:gutter="0"/>
          <w:cols w:space="720"/>
          <w:formProt w:val="0"/>
        </w:sectPr>
      </w:pP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pStyle w:val="1"/>
        <w:ind w:left="0"/>
        <w:jc w:val="both"/>
        <w:rPr>
          <w:u w:val="none"/>
        </w:rPr>
      </w:pPr>
      <w:r>
        <w:rPr>
          <w:u w:val="thick"/>
        </w:rPr>
        <w:t>Работа с молодыми педагогами</w:t>
      </w:r>
    </w:p>
    <w:p w:rsidR="00FD2B07" w:rsidRDefault="00FD2B07">
      <w:pPr>
        <w:pStyle w:val="a6"/>
        <w:ind w:left="0" w:firstLine="284"/>
        <w:jc w:val="both"/>
        <w:rPr>
          <w:b/>
          <w:i/>
          <w:sz w:val="19"/>
        </w:rPr>
      </w:pPr>
    </w:p>
    <w:p w:rsidR="00FD2B07" w:rsidRDefault="0002560F">
      <w:pPr>
        <w:pStyle w:val="a6"/>
        <w:ind w:left="0" w:right="397" w:firstLine="284"/>
        <w:jc w:val="both"/>
      </w:pPr>
      <w:r>
        <w:t>Одно из приоритетных направлений в кадровой политике Профсоюза - задача привлечения и удержания молодёжи в рядах членов Профсоюза.</w:t>
      </w: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pStyle w:val="a6"/>
        <w:ind w:left="0" w:right="699" w:firstLine="284"/>
        <w:jc w:val="both"/>
      </w:pPr>
      <w:r>
        <w:t>В сентябре 2024 года в устроены на работу 2 молодых специалистов – все п</w:t>
      </w:r>
      <w:r>
        <w:t>риняты в первичную профсоюзную организацию.</w:t>
      </w: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pStyle w:val="a6"/>
        <w:ind w:left="0" w:right="145" w:firstLine="284"/>
        <w:jc w:val="both"/>
      </w:pPr>
      <w:r>
        <w:t>Проводится работа по вовлечению молодых педагогов в активную профсоюзную деятельность с целью развития их гражданских и общественных инициатив.</w:t>
      </w: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pStyle w:val="a6"/>
        <w:ind w:left="0" w:right="145" w:firstLine="284"/>
        <w:jc w:val="both"/>
      </w:pPr>
      <w:r>
        <w:t xml:space="preserve">Молодые работники образовательной организации активно принимали </w:t>
      </w:r>
      <w:r>
        <w:t>участие в Первомайской демонстрации и в акции Всемирного дня действий</w:t>
      </w:r>
    </w:p>
    <w:p w:rsidR="00FD2B07" w:rsidRDefault="0002560F">
      <w:pPr>
        <w:pStyle w:val="a6"/>
        <w:tabs>
          <w:tab w:val="left" w:pos="5829"/>
        </w:tabs>
        <w:ind w:left="0" w:right="193" w:firstLine="284"/>
        <w:jc w:val="both"/>
      </w:pPr>
      <w:r>
        <w:t>«За достойный труд!», были инициаторами сбора гуманитарной помощи для участников СВО. 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  <w:r>
        <w:tab/>
      </w:r>
      <w:r>
        <w:rPr>
          <w:shd w:val="clear" w:color="auto" w:fill="FFFF00"/>
        </w:rPr>
        <w:t>Бычкова А.А..</w:t>
      </w:r>
      <w:r>
        <w:t xml:space="preserve"> приняла участие в конкурсе</w:t>
      </w:r>
      <w:r>
        <w:rPr>
          <w:b/>
        </w:rPr>
        <w:t xml:space="preserve"> </w:t>
      </w:r>
      <w:r>
        <w:t>профессионального мастерства моло</w:t>
      </w:r>
      <w:r>
        <w:t>дых</w:t>
      </w:r>
      <w:r>
        <w:rPr>
          <w:spacing w:val="-9"/>
        </w:rPr>
        <w:t xml:space="preserve"> </w:t>
      </w:r>
      <w:r>
        <w:t>педагогов</w:t>
      </w:r>
    </w:p>
    <w:p w:rsidR="00FD2B07" w:rsidRDefault="0002560F">
      <w:pPr>
        <w:pStyle w:val="a6"/>
        <w:ind w:left="0" w:firstLine="284"/>
        <w:jc w:val="both"/>
        <w:rPr>
          <w:b/>
        </w:rPr>
      </w:pPr>
      <w:r>
        <w:t>«Педагогический дебют – 2024»</w:t>
      </w:r>
      <w:r>
        <w:rPr>
          <w:b/>
        </w:rPr>
        <w:t>.</w:t>
      </w:r>
    </w:p>
    <w:p w:rsidR="00FD2B07" w:rsidRDefault="00FD2B07">
      <w:pPr>
        <w:pStyle w:val="a6"/>
        <w:ind w:left="0" w:firstLine="284"/>
        <w:jc w:val="both"/>
        <w:rPr>
          <w:b/>
          <w:sz w:val="27"/>
        </w:rPr>
      </w:pPr>
    </w:p>
    <w:p w:rsidR="00FD2B07" w:rsidRDefault="0002560F">
      <w:pPr>
        <w:pStyle w:val="1"/>
        <w:ind w:left="0" w:firstLine="284"/>
        <w:jc w:val="both"/>
        <w:rPr>
          <w:u w:val="none"/>
        </w:rPr>
      </w:pPr>
      <w:r>
        <w:rPr>
          <w:b w:val="0"/>
          <w:i w:val="0"/>
          <w:spacing w:val="-70"/>
          <w:w w:val="99"/>
          <w:u w:val="thick"/>
        </w:rPr>
        <w:t xml:space="preserve"> </w:t>
      </w:r>
      <w:r>
        <w:rPr>
          <w:u w:val="thick"/>
        </w:rPr>
        <w:t>Охрана труда</w:t>
      </w:r>
    </w:p>
    <w:p w:rsidR="00FD2B07" w:rsidRDefault="0002560F">
      <w:pPr>
        <w:pStyle w:val="a6"/>
        <w:ind w:left="0" w:right="113" w:firstLine="284"/>
        <w:jc w:val="both"/>
      </w:pPr>
      <w:r>
        <w:t>Важным направлением в деятельности профкома является обеспечение безопасных условий труда. Главная задача профкома по охране труда - совместными усилиями администрации и профсоюзного комитета доби</w:t>
      </w:r>
      <w:r>
        <w:t>ваться выполнения действующего законодательства по охране труда с целью создания безопасных условий всех участников образовательного процесса. Во всех классах школы имеются инструкции по охране труда на отдельные виды работ. Инструкции утверждаются директо</w:t>
      </w:r>
      <w:r>
        <w:t>ром школы и согласовываются с председателем профкома на основании протокола решения профкома. Отслеживается проведение инструктажей по технике безопасности, обновляются инструкции по ТБ. Проводится обучение и инструктажи по ТБ, пожарной безопасности и т.д.</w:t>
      </w:r>
    </w:p>
    <w:p w:rsidR="00FD2B07" w:rsidRDefault="00FD2B07">
      <w:pPr>
        <w:pStyle w:val="a6"/>
        <w:ind w:left="0" w:firstLine="284"/>
        <w:jc w:val="both"/>
        <w:rPr>
          <w:sz w:val="27"/>
        </w:rPr>
      </w:pPr>
    </w:p>
    <w:p w:rsidR="00FD2B07" w:rsidRDefault="0002560F">
      <w:pPr>
        <w:pStyle w:val="1"/>
        <w:ind w:left="0" w:firstLine="284"/>
        <w:jc w:val="both"/>
        <w:rPr>
          <w:u w:val="none"/>
        </w:rPr>
      </w:pPr>
      <w:r>
        <w:rPr>
          <w:b w:val="0"/>
          <w:i w:val="0"/>
          <w:spacing w:val="-70"/>
          <w:w w:val="99"/>
          <w:u w:val="thick"/>
        </w:rPr>
        <w:t xml:space="preserve"> </w:t>
      </w:r>
      <w:r>
        <w:rPr>
          <w:u w:val="thick"/>
        </w:rPr>
        <w:t>Финансовая работа</w:t>
      </w:r>
    </w:p>
    <w:p w:rsidR="00FD2B07" w:rsidRDefault="00FD2B07">
      <w:pPr>
        <w:pStyle w:val="a6"/>
        <w:ind w:left="0" w:firstLine="284"/>
        <w:jc w:val="both"/>
        <w:rPr>
          <w:b/>
          <w:i/>
          <w:sz w:val="19"/>
        </w:rPr>
      </w:pPr>
    </w:p>
    <w:p w:rsidR="00FD2B07" w:rsidRDefault="0002560F">
      <w:pPr>
        <w:pStyle w:val="a6"/>
        <w:ind w:left="0" w:right="145" w:firstLine="284"/>
        <w:jc w:val="both"/>
      </w:pPr>
      <w:r>
        <w:t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законодательства.</w:t>
      </w:r>
    </w:p>
    <w:p w:rsidR="00FD2B07" w:rsidRDefault="00FD2B07">
      <w:pPr>
        <w:ind w:firstLine="284"/>
        <w:jc w:val="both"/>
      </w:pPr>
    </w:p>
    <w:p w:rsidR="00FD2B07" w:rsidRDefault="00FD2B07">
      <w:pPr>
        <w:ind w:firstLine="284"/>
        <w:jc w:val="both"/>
      </w:pPr>
    </w:p>
    <w:p w:rsidR="00FD2B07" w:rsidRDefault="0002560F">
      <w:pPr>
        <w:pStyle w:val="1"/>
        <w:ind w:left="0" w:firstLine="284"/>
        <w:jc w:val="both"/>
        <w:rPr>
          <w:u w:val="none"/>
        </w:rPr>
      </w:pPr>
      <w:r>
        <w:rPr>
          <w:u w:val="thick"/>
        </w:rPr>
        <w:t>Информационная работа</w:t>
      </w:r>
    </w:p>
    <w:p w:rsidR="00FD2B07" w:rsidRDefault="0002560F">
      <w:pPr>
        <w:ind w:firstLine="284"/>
        <w:jc w:val="both"/>
        <w:sectPr w:rsidR="00FD2B07">
          <w:pgSz w:w="11906" w:h="16838"/>
          <w:pgMar w:top="1040" w:right="740" w:bottom="280" w:left="1134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Информационная работа в Профсоюзе является одним из основополагающих факторов эффективной деятельности профсоюзных организаций различных уровней, в том числе первичных, и инструментом, обеспечивающим организационное единство Профсо</w:t>
      </w:r>
      <w:r>
        <w:rPr>
          <w:sz w:val="28"/>
          <w:szCs w:val="28"/>
        </w:rPr>
        <w:t>юза. Широко используется электронная почта, мессенджер</w:t>
      </w:r>
      <w:r>
        <w:t>–</w:t>
      </w:r>
      <w:proofErr w:type="spellStart"/>
      <w:r>
        <w:t>Viber</w:t>
      </w:r>
      <w:proofErr w:type="spellEnd"/>
      <w:r>
        <w:t>.</w:t>
      </w:r>
    </w:p>
    <w:p w:rsidR="00FD2B07" w:rsidRDefault="0002560F">
      <w:pPr>
        <w:pStyle w:val="a6"/>
        <w:ind w:left="0" w:right="153"/>
        <w:jc w:val="both"/>
      </w:pPr>
      <w: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Все мероприятия: день </w:t>
      </w:r>
      <w:r>
        <w:t xml:space="preserve">Учителя, поздравление детей учителей с Новым годом, празднование 8 Марта, фиксируются фотоотчетом на стенде профсоюза. Члены Профсоюза получили Профсоюзные билеты, большинство установили Приложение </w:t>
      </w:r>
      <w:proofErr w:type="spellStart"/>
      <w:r>
        <w:t>profcards</w:t>
      </w:r>
      <w:proofErr w:type="spellEnd"/>
      <w:r>
        <w:t xml:space="preserve"> и пользуются электронным профсоюзным билетом. По</w:t>
      </w:r>
      <w:r>
        <w:t>дробная информация про Федеральную бонусную программу для членов Профсоюза представлена в ВК Профсоюза.</w:t>
      </w:r>
    </w:p>
    <w:p w:rsidR="00FD2B07" w:rsidRDefault="0002560F">
      <w:pPr>
        <w:pStyle w:val="1"/>
        <w:ind w:left="0" w:firstLine="284"/>
        <w:jc w:val="both"/>
        <w:rPr>
          <w:u w:val="none"/>
        </w:rPr>
      </w:pPr>
      <w:r>
        <w:rPr>
          <w:b w:val="0"/>
          <w:i w:val="0"/>
          <w:spacing w:val="-70"/>
          <w:w w:val="99"/>
          <w:u w:val="thick"/>
        </w:rPr>
        <w:t xml:space="preserve"> </w:t>
      </w:r>
      <w:r>
        <w:rPr>
          <w:u w:val="thick"/>
        </w:rPr>
        <w:t>Оздоровление</w:t>
      </w:r>
    </w:p>
    <w:p w:rsidR="00FD2B07" w:rsidRDefault="0002560F">
      <w:pPr>
        <w:pStyle w:val="a6"/>
        <w:ind w:left="0" w:right="110" w:firstLine="284"/>
        <w:jc w:val="both"/>
      </w:pPr>
      <w:r>
        <w:t xml:space="preserve">Одним из основных направлений профкома школы является оздоровительная работа сотрудников и их детей. Члены профсоюза </w:t>
      </w:r>
      <w:proofErr w:type="spellStart"/>
      <w:r>
        <w:t>оздоравливаются</w:t>
      </w:r>
      <w:proofErr w:type="spellEnd"/>
      <w:r>
        <w:t xml:space="preserve"> и про</w:t>
      </w:r>
      <w:r>
        <w:t>ходят реабилитацию в Областном Центре медицинской реабилитации (Караваева роща), также проходят лечение и оздоровление в медицинских и оздоровительных центрах страны и каждому горком возвращает три и более тысяч рублей.</w:t>
      </w:r>
    </w:p>
    <w:p w:rsidR="00FD2B07" w:rsidRDefault="0002560F">
      <w:pPr>
        <w:pStyle w:val="a6"/>
        <w:tabs>
          <w:tab w:val="left" w:pos="7458"/>
        </w:tabs>
        <w:ind w:left="0" w:right="289" w:firstLine="284"/>
        <w:jc w:val="both"/>
      </w:pPr>
      <w:r>
        <w:t>Наши члены профсоюза участвуют в про</w:t>
      </w:r>
      <w:r>
        <w:t>грамме «</w:t>
      </w:r>
      <w:proofErr w:type="spellStart"/>
      <w:r>
        <w:t>Профкурорт</w:t>
      </w:r>
      <w:proofErr w:type="spellEnd"/>
      <w:r>
        <w:t>» и имеют возможность пройти лечение и оздоровиться с 20%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tab/>
        <w:t>на стоимость путевки, причем профсоюзная скидка при приобретении распространяется</w:t>
      </w:r>
      <w:r>
        <w:rPr>
          <w:spacing w:val="-48"/>
        </w:rPr>
        <w:t xml:space="preserve"> </w:t>
      </w:r>
      <w:r>
        <w:t>и на членов семей.</w:t>
      </w:r>
    </w:p>
    <w:p w:rsidR="00FD2B07" w:rsidRDefault="0002560F">
      <w:pPr>
        <w:pStyle w:val="a6"/>
        <w:ind w:left="0" w:firstLine="284"/>
        <w:jc w:val="both"/>
      </w:pPr>
      <w:r>
        <w:t xml:space="preserve">Установлена и выплачивается 1 000 рублей на приобретение путевки в </w:t>
      </w:r>
      <w:r>
        <w:t>детские оздоровительные лагеря или санатории для детей членов профсоюза.</w:t>
      </w:r>
    </w:p>
    <w:p w:rsidR="00FD2B07" w:rsidRDefault="0002560F">
      <w:pPr>
        <w:pStyle w:val="a6"/>
        <w:ind w:left="0" w:firstLine="284"/>
        <w:jc w:val="both"/>
      </w:pPr>
      <w:r>
        <w:t>Подводя итоги проведенной работы за прошедший год, ППО планирует уделять особое внимание следующим направлениям своей деятельности в 2024году:</w:t>
      </w:r>
    </w:p>
    <w:p w:rsidR="00FD2B07" w:rsidRDefault="0002560F">
      <w:pPr>
        <w:pStyle w:val="a6"/>
        <w:ind w:left="0" w:firstLine="284"/>
        <w:jc w:val="both"/>
      </w:pPr>
      <w:r>
        <w:t xml:space="preserve">-продолжать работу по привлечению новых </w:t>
      </w:r>
      <w:r>
        <w:t>членов;</w:t>
      </w:r>
    </w:p>
    <w:p w:rsidR="00FD2B07" w:rsidRDefault="0002560F">
      <w:pPr>
        <w:pStyle w:val="a6"/>
        <w:ind w:left="0" w:firstLine="284"/>
        <w:jc w:val="both"/>
      </w:pPr>
      <w:r>
        <w:t>-повышать престиж профсоюзного членства;</w:t>
      </w:r>
    </w:p>
    <w:p w:rsidR="00FD2B07" w:rsidRDefault="0002560F">
      <w:pPr>
        <w:pStyle w:val="a6"/>
        <w:ind w:left="0" w:firstLine="284"/>
        <w:jc w:val="both"/>
      </w:pPr>
      <w:r>
        <w:t>-развивать систему социального партнерства;</w:t>
      </w:r>
    </w:p>
    <w:p w:rsidR="00FD2B07" w:rsidRDefault="0002560F">
      <w:pPr>
        <w:pStyle w:val="aa"/>
        <w:tabs>
          <w:tab w:val="left" w:pos="284"/>
        </w:tabs>
        <w:ind w:left="284"/>
        <w:jc w:val="both"/>
        <w:rPr>
          <w:sz w:val="28"/>
        </w:rPr>
      </w:pPr>
      <w:r>
        <w:rPr>
          <w:sz w:val="28"/>
        </w:rPr>
        <w:t>-создавать благоприятные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FD2B07" w:rsidRDefault="00FD2B07">
      <w:pPr>
        <w:pStyle w:val="a6"/>
        <w:ind w:left="0" w:firstLine="284"/>
        <w:jc w:val="both"/>
        <w:rPr>
          <w:sz w:val="26"/>
        </w:rPr>
      </w:pPr>
    </w:p>
    <w:p w:rsidR="00FD2B07" w:rsidRDefault="0002560F">
      <w:pPr>
        <w:pStyle w:val="a6"/>
        <w:ind w:left="0" w:right="170" w:firstLine="284"/>
        <w:jc w:val="both"/>
      </w:pPr>
      <w:r>
        <w:t>-уделять пристальное внимание работе с молодыми педагогами и ветеранами педагогического труда;</w:t>
      </w:r>
    </w:p>
    <w:p w:rsidR="00FD2B07" w:rsidRDefault="0002560F">
      <w:pPr>
        <w:pStyle w:val="a6"/>
        <w:ind w:left="0" w:right="1088"/>
        <w:jc w:val="both"/>
      </w:pPr>
      <w:r>
        <w:t xml:space="preserve">    -повышать активность уч</w:t>
      </w:r>
      <w:r>
        <w:t>астия сотрудников в культурно-досуговых и спортивных.</w:t>
      </w: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>
      <w:pPr>
        <w:pStyle w:val="a6"/>
        <w:ind w:left="0" w:right="1088"/>
        <w:jc w:val="both"/>
      </w:pPr>
    </w:p>
    <w:p w:rsidR="0002560F" w:rsidRDefault="0002560F" w:rsidP="0002560F">
      <w:pPr>
        <w:pStyle w:val="1"/>
        <w:ind w:left="0" w:firstLine="284"/>
        <w:jc w:val="center"/>
        <w:rPr>
          <w:u w:val="none"/>
        </w:rPr>
      </w:pPr>
      <w:r>
        <w:rPr>
          <w:u w:val="thick"/>
        </w:rPr>
        <w:t>Отчёт</w:t>
      </w:r>
    </w:p>
    <w:p w:rsidR="0002560F" w:rsidRDefault="0002560F" w:rsidP="0002560F">
      <w:pPr>
        <w:ind w:firstLine="284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председателя первичной профсоюзной организации МОАУ «СОШ №18»</w:t>
      </w:r>
    </w:p>
    <w:p w:rsidR="0002560F" w:rsidRDefault="0002560F" w:rsidP="0002560F">
      <w:pPr>
        <w:ind w:firstLine="284"/>
        <w:jc w:val="center"/>
        <w:rPr>
          <w:b/>
          <w:sz w:val="28"/>
        </w:rPr>
      </w:pPr>
      <w:r>
        <w:rPr>
          <w:b/>
          <w:i/>
          <w:sz w:val="28"/>
          <w:u w:val="thick"/>
        </w:rPr>
        <w:t>Отрешко А.Х. о проделанной работе за 2024</w:t>
      </w:r>
      <w:r>
        <w:rPr>
          <w:b/>
          <w:i/>
          <w:sz w:val="28"/>
        </w:rPr>
        <w:t xml:space="preserve"> </w:t>
      </w:r>
      <w:r>
        <w:rPr>
          <w:b/>
          <w:spacing w:val="-3"/>
          <w:sz w:val="28"/>
        </w:rPr>
        <w:t>год</w:t>
      </w:r>
    </w:p>
    <w:p w:rsidR="0002560F" w:rsidRDefault="0002560F" w:rsidP="0002560F">
      <w:pPr>
        <w:pStyle w:val="a6"/>
        <w:ind w:left="0" w:right="954" w:firstLine="284"/>
        <w:jc w:val="both"/>
      </w:pPr>
      <w:r>
        <w:t>Профсоюз сегодня – это единственная организация, которая защищает социально – экономические права работников, добивается</w:t>
      </w:r>
      <w:r>
        <w:rPr>
          <w:spacing w:val="-37"/>
        </w:rPr>
        <w:t xml:space="preserve"> </w:t>
      </w:r>
      <w:r>
        <w:t>выполнения социальных гарантий, улучшает микроклимат в</w:t>
      </w:r>
      <w:r>
        <w:rPr>
          <w:spacing w:val="-4"/>
        </w:rPr>
        <w:t xml:space="preserve"> </w:t>
      </w:r>
      <w:r>
        <w:t>коллективе.</w:t>
      </w: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ind w:firstLine="284"/>
        <w:jc w:val="both"/>
        <w:rPr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Целями и задачами</w:t>
      </w:r>
      <w:r>
        <w:rPr>
          <w:b/>
          <w:i/>
          <w:sz w:val="28"/>
        </w:rPr>
        <w:t xml:space="preserve"> </w:t>
      </w:r>
      <w:r>
        <w:rPr>
          <w:sz w:val="28"/>
        </w:rPr>
        <w:t>профсоюзной МОАУ «СОШ № 18» являются:</w:t>
      </w:r>
    </w:p>
    <w:p w:rsidR="0002560F" w:rsidRDefault="0002560F" w:rsidP="0002560F">
      <w:pPr>
        <w:pStyle w:val="aa"/>
        <w:numPr>
          <w:ilvl w:val="0"/>
          <w:numId w:val="1"/>
        </w:numPr>
        <w:tabs>
          <w:tab w:val="left" w:pos="356"/>
        </w:tabs>
        <w:ind w:left="0" w:right="750" w:firstLine="284"/>
        <w:jc w:val="both"/>
        <w:rPr>
          <w:sz w:val="28"/>
        </w:rPr>
      </w:pPr>
      <w:r>
        <w:rPr>
          <w:sz w:val="28"/>
        </w:rPr>
        <w:t>реализация уставных задач Профсоюза по представительству и</w:t>
      </w:r>
      <w:r>
        <w:rPr>
          <w:spacing w:val="-44"/>
          <w:sz w:val="28"/>
        </w:rPr>
        <w:t xml:space="preserve"> </w:t>
      </w:r>
      <w:r>
        <w:rPr>
          <w:sz w:val="28"/>
        </w:rPr>
        <w:t>защите социально-трудовых прав и профессиональных интересов членов Профсоюза;</w:t>
      </w: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pStyle w:val="aa"/>
        <w:numPr>
          <w:ilvl w:val="0"/>
          <w:numId w:val="1"/>
        </w:numPr>
        <w:tabs>
          <w:tab w:val="left" w:pos="284"/>
        </w:tabs>
        <w:ind w:left="0" w:right="879" w:firstLine="284"/>
        <w:jc w:val="both"/>
        <w:rPr>
          <w:sz w:val="28"/>
        </w:rPr>
      </w:pPr>
      <w:r>
        <w:rPr>
          <w:sz w:val="28"/>
        </w:rPr>
        <w:t>общественный контроль над соблюдением законодательства о труде</w:t>
      </w:r>
      <w:r>
        <w:rPr>
          <w:spacing w:val="-38"/>
          <w:sz w:val="28"/>
        </w:rPr>
        <w:t xml:space="preserve"> </w:t>
      </w:r>
      <w:r>
        <w:rPr>
          <w:sz w:val="28"/>
        </w:rPr>
        <w:t>и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pStyle w:val="aa"/>
        <w:numPr>
          <w:ilvl w:val="0"/>
          <w:numId w:val="1"/>
        </w:numPr>
        <w:tabs>
          <w:tab w:val="left" w:pos="356"/>
        </w:tabs>
        <w:ind w:left="0" w:right="374" w:firstLine="284"/>
        <w:jc w:val="both"/>
        <w:rPr>
          <w:sz w:val="28"/>
        </w:rPr>
      </w:pPr>
      <w:r>
        <w:rPr>
          <w:sz w:val="28"/>
        </w:rPr>
        <w:t>улучшение материального положения, укрепление здоровья и</w:t>
      </w:r>
      <w:r>
        <w:rPr>
          <w:spacing w:val="-45"/>
          <w:sz w:val="28"/>
        </w:rPr>
        <w:t xml:space="preserve"> </w:t>
      </w:r>
      <w:r>
        <w:rPr>
          <w:sz w:val="28"/>
        </w:rPr>
        <w:t>повышение жизненного уровня членов</w:t>
      </w:r>
      <w:r>
        <w:rPr>
          <w:spacing w:val="7"/>
          <w:sz w:val="28"/>
        </w:rPr>
        <w:t xml:space="preserve"> </w:t>
      </w:r>
      <w:r>
        <w:rPr>
          <w:sz w:val="28"/>
        </w:rPr>
        <w:t>Профсоюза;</w:t>
      </w:r>
    </w:p>
    <w:p w:rsidR="0002560F" w:rsidRDefault="0002560F" w:rsidP="0002560F">
      <w:pPr>
        <w:pStyle w:val="a6"/>
        <w:ind w:left="0" w:firstLine="284"/>
        <w:jc w:val="both"/>
        <w:rPr>
          <w:sz w:val="26"/>
        </w:rPr>
      </w:pPr>
    </w:p>
    <w:p w:rsidR="0002560F" w:rsidRDefault="0002560F" w:rsidP="0002560F">
      <w:pPr>
        <w:pStyle w:val="aa"/>
        <w:numPr>
          <w:ilvl w:val="0"/>
          <w:numId w:val="1"/>
        </w:numPr>
        <w:tabs>
          <w:tab w:val="left" w:pos="284"/>
        </w:tabs>
        <w:ind w:left="0" w:right="1145" w:firstLine="284"/>
        <w:jc w:val="both"/>
        <w:rPr>
          <w:sz w:val="28"/>
        </w:rPr>
      </w:pPr>
      <w:r>
        <w:rPr>
          <w:sz w:val="28"/>
        </w:rPr>
        <w:t>информационное обеспечение членов Профсоюза, разъяснение</w:t>
      </w:r>
      <w:r>
        <w:rPr>
          <w:spacing w:val="-34"/>
          <w:sz w:val="28"/>
        </w:rPr>
        <w:t xml:space="preserve"> </w:t>
      </w:r>
      <w:r>
        <w:rPr>
          <w:sz w:val="28"/>
        </w:rPr>
        <w:t>мер, принимаемых Профсоюзом по реализации уставных целей и</w:t>
      </w:r>
      <w:r>
        <w:rPr>
          <w:spacing w:val="-23"/>
          <w:sz w:val="28"/>
        </w:rPr>
        <w:t xml:space="preserve"> </w:t>
      </w:r>
      <w:r>
        <w:rPr>
          <w:sz w:val="28"/>
        </w:rPr>
        <w:t>задач.</w:t>
      </w: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pStyle w:val="a6"/>
        <w:ind w:left="0" w:right="145" w:firstLine="284"/>
        <w:jc w:val="both"/>
      </w:pPr>
      <w:r>
        <w:t>За 2024-2025 год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 массовая работа и т.д.).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Профком школы проводит большую работу по сохранению профсоюзного членства и вовлечению в Профсоюз новых членов.</w:t>
      </w:r>
    </w:p>
    <w:p w:rsidR="0002560F" w:rsidRDefault="0002560F" w:rsidP="0002560F">
      <w:pPr>
        <w:pStyle w:val="1"/>
        <w:ind w:left="0" w:firstLine="284"/>
        <w:jc w:val="both"/>
        <w:rPr>
          <w:b w:val="0"/>
          <w:i w:val="0"/>
          <w:spacing w:val="-70"/>
          <w:w w:val="99"/>
          <w:u w:val="thick"/>
        </w:rPr>
      </w:pPr>
      <w:r>
        <w:rPr>
          <w:b w:val="0"/>
          <w:i w:val="0"/>
          <w:spacing w:val="-70"/>
          <w:w w:val="99"/>
          <w:u w:val="thick"/>
        </w:rPr>
        <w:t xml:space="preserve"> </w:t>
      </w:r>
    </w:p>
    <w:p w:rsidR="0002560F" w:rsidRDefault="0002560F" w:rsidP="0002560F">
      <w:pPr>
        <w:pStyle w:val="1"/>
        <w:ind w:left="0" w:firstLine="284"/>
        <w:jc w:val="both"/>
        <w:rPr>
          <w:u w:val="none"/>
        </w:rPr>
      </w:pPr>
      <w:r>
        <w:rPr>
          <w:u w:val="thick"/>
        </w:rPr>
        <w:t>Трудовые отношения</w:t>
      </w:r>
    </w:p>
    <w:p w:rsidR="0002560F" w:rsidRDefault="0002560F" w:rsidP="0002560F">
      <w:pPr>
        <w:pStyle w:val="a6"/>
        <w:ind w:left="0" w:firstLine="284"/>
        <w:jc w:val="both"/>
        <w:rPr>
          <w:b/>
          <w:i/>
          <w:sz w:val="19"/>
        </w:rPr>
      </w:pPr>
    </w:p>
    <w:p w:rsidR="0002560F" w:rsidRDefault="0002560F" w:rsidP="0002560F">
      <w:pPr>
        <w:pStyle w:val="a6"/>
        <w:tabs>
          <w:tab w:val="left" w:pos="1152"/>
        </w:tabs>
        <w:ind w:left="0" w:right="553" w:firstLine="284"/>
        <w:jc w:val="both"/>
      </w:pPr>
      <w:r>
        <w:t>В 2023 году был обновлен и подписан новый коллективный договор школы в соответствии новыми рекомендациями.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</w:t>
      </w:r>
      <w:r>
        <w:rPr>
          <w:spacing w:val="-35"/>
        </w:rPr>
        <w:t xml:space="preserve"> </w:t>
      </w:r>
      <w:r>
        <w:t>и быта работников, оказать им материальную помощь. В течение года</w:t>
      </w:r>
      <w:r>
        <w:rPr>
          <w:spacing w:val="-4"/>
        </w:rPr>
        <w:t xml:space="preserve"> </w:t>
      </w:r>
      <w:r>
        <w:t>с профкомом согласовывались приказы и распоряжения, касающиеся социально-трудовых отношений работников школы (нормы труда, оплата труда, расписание уроков, вопросы охраны труда, вопросы организации оздоровления и отдыха работников и др.). Председатель Профсоюзной организации школы Отрешко А.Х. принимала участие в работе аттестационной комиссии.</w:t>
      </w:r>
    </w:p>
    <w:p w:rsidR="0002560F" w:rsidRDefault="0002560F" w:rsidP="0002560F">
      <w:pPr>
        <w:sectPr w:rsidR="0002560F">
          <w:pgSz w:w="11906" w:h="16838"/>
          <w:pgMar w:top="568" w:right="570" w:bottom="280" w:left="1134" w:header="0" w:footer="0" w:gutter="0"/>
          <w:cols w:space="720"/>
          <w:formProt w:val="0"/>
        </w:sectPr>
      </w:pP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pStyle w:val="1"/>
        <w:ind w:left="0"/>
        <w:jc w:val="both"/>
        <w:rPr>
          <w:u w:val="none"/>
        </w:rPr>
      </w:pPr>
      <w:r>
        <w:rPr>
          <w:u w:val="thick"/>
        </w:rPr>
        <w:t>Работа с молодыми педагогами</w:t>
      </w:r>
    </w:p>
    <w:p w:rsidR="0002560F" w:rsidRDefault="0002560F" w:rsidP="0002560F">
      <w:pPr>
        <w:pStyle w:val="a6"/>
        <w:ind w:left="0" w:firstLine="284"/>
        <w:jc w:val="both"/>
        <w:rPr>
          <w:b/>
          <w:i/>
          <w:sz w:val="19"/>
        </w:rPr>
      </w:pPr>
    </w:p>
    <w:p w:rsidR="0002560F" w:rsidRDefault="0002560F" w:rsidP="0002560F">
      <w:pPr>
        <w:pStyle w:val="a6"/>
        <w:ind w:left="0" w:right="397" w:firstLine="284"/>
        <w:jc w:val="both"/>
      </w:pPr>
      <w:r>
        <w:t>Одно из приоритетных направлений в кадровой политике Профсоюза - задача привлечения и удержания молодёжи в рядах членов Профсоюза.</w:t>
      </w: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pStyle w:val="a6"/>
        <w:ind w:left="0" w:right="699" w:firstLine="284"/>
        <w:jc w:val="both"/>
      </w:pPr>
      <w:r>
        <w:t>В сентябре 2024 года в устроен на работу 1 молодой специалист –</w:t>
      </w:r>
      <w:r>
        <w:t xml:space="preserve"> п</w:t>
      </w:r>
      <w:r>
        <w:t xml:space="preserve">ринят </w:t>
      </w:r>
      <w:r>
        <w:t>в первичную профсоюзную организацию.</w:t>
      </w: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pStyle w:val="a6"/>
        <w:ind w:left="0" w:right="145" w:firstLine="284"/>
        <w:jc w:val="both"/>
      </w:pPr>
      <w:r>
        <w:t>Проводится работа по вовлечению молодых педагогов в активную профсоюзную деятельность с целью развития их гражданских и общественных инициатив.</w:t>
      </w: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pStyle w:val="a6"/>
        <w:ind w:left="0" w:right="145" w:firstLine="284"/>
        <w:jc w:val="both"/>
      </w:pPr>
      <w:r>
        <w:t>Молодые работники образовательной организации активно принимали участие в Первомайской демонстрации и в акции Всемирного дня действий</w:t>
      </w:r>
    </w:p>
    <w:p w:rsidR="0002560F" w:rsidRDefault="0002560F" w:rsidP="0002560F">
      <w:pPr>
        <w:pStyle w:val="a6"/>
        <w:tabs>
          <w:tab w:val="left" w:pos="5829"/>
        </w:tabs>
        <w:ind w:left="0" w:right="193" w:firstLine="284"/>
        <w:jc w:val="both"/>
      </w:pPr>
      <w:r>
        <w:t>«За достойный труд!», были инициаторами сбора гуманитарной помощи для участников СВО</w:t>
      </w:r>
      <w:r>
        <w:t xml:space="preserve">.  </w:t>
      </w:r>
    </w:p>
    <w:p w:rsidR="0002560F" w:rsidRDefault="0002560F" w:rsidP="0002560F">
      <w:pPr>
        <w:pStyle w:val="a6"/>
        <w:tabs>
          <w:tab w:val="left" w:pos="5829"/>
        </w:tabs>
        <w:ind w:left="0" w:right="193" w:firstLine="284"/>
        <w:jc w:val="both"/>
        <w:rPr>
          <w:b/>
          <w:sz w:val="27"/>
        </w:rPr>
      </w:pPr>
    </w:p>
    <w:p w:rsidR="0002560F" w:rsidRDefault="0002560F" w:rsidP="0002560F">
      <w:pPr>
        <w:pStyle w:val="1"/>
        <w:ind w:left="0" w:firstLine="284"/>
        <w:jc w:val="both"/>
        <w:rPr>
          <w:u w:val="none"/>
        </w:rPr>
      </w:pPr>
      <w:r>
        <w:rPr>
          <w:b w:val="0"/>
          <w:i w:val="0"/>
          <w:spacing w:val="-70"/>
          <w:w w:val="99"/>
          <w:u w:val="thick"/>
        </w:rPr>
        <w:t xml:space="preserve"> </w:t>
      </w:r>
      <w:r>
        <w:rPr>
          <w:u w:val="thick"/>
        </w:rPr>
        <w:t>Охрана труда</w:t>
      </w:r>
    </w:p>
    <w:p w:rsidR="0002560F" w:rsidRDefault="0002560F" w:rsidP="0002560F">
      <w:pPr>
        <w:pStyle w:val="a6"/>
        <w:ind w:left="0" w:right="113" w:firstLine="284"/>
        <w:jc w:val="both"/>
      </w:pPr>
      <w:r>
        <w:t>Важным направлением в деятельности профкома является обеспечение безопасных условий труда. Главная задача профкома по охране труда - совместными усилиями администрации и профсоюзного комитета добиваться выполнения действующего законодательства по охране труда с целью создания безопасных условий всех участников образовательного процесса. 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протокола решения профкома. Отслеживается проведение инструктажей по технике безопасности, обновляются инструкции по ТБ. Проводится обучение и инструктажи по ТБ, пожарной безопасности и т.д.</w:t>
      </w:r>
    </w:p>
    <w:p w:rsidR="0002560F" w:rsidRDefault="0002560F" w:rsidP="0002560F">
      <w:pPr>
        <w:pStyle w:val="a6"/>
        <w:ind w:left="0" w:firstLine="284"/>
        <w:jc w:val="both"/>
        <w:rPr>
          <w:sz w:val="27"/>
        </w:rPr>
      </w:pPr>
    </w:p>
    <w:p w:rsidR="0002560F" w:rsidRDefault="0002560F" w:rsidP="0002560F">
      <w:pPr>
        <w:pStyle w:val="1"/>
        <w:ind w:left="0" w:firstLine="284"/>
        <w:jc w:val="both"/>
        <w:rPr>
          <w:u w:val="none"/>
        </w:rPr>
      </w:pPr>
      <w:r>
        <w:rPr>
          <w:b w:val="0"/>
          <w:i w:val="0"/>
          <w:spacing w:val="-70"/>
          <w:w w:val="99"/>
          <w:u w:val="thick"/>
        </w:rPr>
        <w:t xml:space="preserve"> </w:t>
      </w:r>
      <w:r>
        <w:rPr>
          <w:u w:val="thick"/>
        </w:rPr>
        <w:t>Финансовая работа</w:t>
      </w:r>
    </w:p>
    <w:p w:rsidR="0002560F" w:rsidRDefault="0002560F" w:rsidP="0002560F">
      <w:pPr>
        <w:pStyle w:val="a6"/>
        <w:ind w:left="0" w:firstLine="284"/>
        <w:jc w:val="both"/>
        <w:rPr>
          <w:b/>
          <w:i/>
          <w:sz w:val="19"/>
        </w:rPr>
      </w:pPr>
    </w:p>
    <w:p w:rsidR="0002560F" w:rsidRDefault="0002560F" w:rsidP="0002560F">
      <w:pPr>
        <w:pStyle w:val="a6"/>
        <w:ind w:left="0" w:right="145" w:firstLine="284"/>
        <w:jc w:val="both"/>
      </w:pPr>
      <w:r>
        <w:t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законодательства.</w:t>
      </w:r>
    </w:p>
    <w:p w:rsidR="0002560F" w:rsidRDefault="0002560F" w:rsidP="0002560F">
      <w:pPr>
        <w:ind w:firstLine="284"/>
        <w:jc w:val="both"/>
      </w:pPr>
    </w:p>
    <w:p w:rsidR="0002560F" w:rsidRDefault="0002560F" w:rsidP="0002560F">
      <w:pPr>
        <w:ind w:firstLine="284"/>
        <w:jc w:val="both"/>
      </w:pPr>
    </w:p>
    <w:p w:rsidR="0002560F" w:rsidRDefault="0002560F" w:rsidP="0002560F">
      <w:pPr>
        <w:pStyle w:val="1"/>
        <w:ind w:left="0" w:firstLine="284"/>
        <w:jc w:val="both"/>
        <w:rPr>
          <w:u w:val="none"/>
        </w:rPr>
      </w:pPr>
      <w:r>
        <w:rPr>
          <w:u w:val="thick"/>
        </w:rPr>
        <w:t>Информационная работа</w:t>
      </w:r>
    </w:p>
    <w:p w:rsidR="0002560F" w:rsidRDefault="0002560F" w:rsidP="0002560F">
      <w:pPr>
        <w:ind w:firstLine="284"/>
        <w:jc w:val="both"/>
        <w:sectPr w:rsidR="0002560F">
          <w:pgSz w:w="11906" w:h="16838"/>
          <w:pgMar w:top="1040" w:right="740" w:bottom="280" w:left="1134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Информационная работа в Профсоюзе является одним из основополагающих факторов эффективной деятельности профсоюзных организаций различных уровней, в том числе первичных, и инструментом, обеспечивающим организационное единство Профсоюза. Широко используется электронная почта, мессенджер</w:t>
      </w:r>
      <w:r>
        <w:t>–</w:t>
      </w:r>
      <w:r w:rsidRPr="0002560F">
        <w:rPr>
          <w:sz w:val="28"/>
          <w:szCs w:val="28"/>
          <w:lang w:val="en-US"/>
        </w:rPr>
        <w:t>Telegram</w:t>
      </w:r>
      <w:r w:rsidRPr="0002560F">
        <w:rPr>
          <w:sz w:val="28"/>
          <w:szCs w:val="28"/>
        </w:rPr>
        <w:t>.</w:t>
      </w:r>
    </w:p>
    <w:p w:rsidR="0002560F" w:rsidRDefault="0002560F" w:rsidP="0002560F">
      <w:pPr>
        <w:pStyle w:val="a6"/>
        <w:ind w:left="0" w:right="153"/>
        <w:jc w:val="both"/>
      </w:pPr>
      <w: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Все мероприятия: день Учителя, поздравление детей учителей с Новым годом, празднование 8 Марта, фиксируются фотоотчетом на стенде профсоюза. Члены Профсоюза получили Профсоюзные билеты, большинство установили Приложение </w:t>
      </w:r>
      <w:proofErr w:type="spellStart"/>
      <w:r>
        <w:t>profcards</w:t>
      </w:r>
      <w:proofErr w:type="spellEnd"/>
      <w:r>
        <w:t xml:space="preserve"> и пользуются электронным профсоюзным билетом. Подробная информация про Федеральную бонусную программу для членов Профсоюза представлена в ВК Профсоюза.</w:t>
      </w:r>
    </w:p>
    <w:p w:rsidR="0002560F" w:rsidRDefault="0002560F" w:rsidP="0002560F">
      <w:pPr>
        <w:pStyle w:val="1"/>
        <w:ind w:left="0" w:firstLine="284"/>
        <w:jc w:val="both"/>
        <w:rPr>
          <w:u w:val="none"/>
        </w:rPr>
      </w:pPr>
      <w:r>
        <w:rPr>
          <w:b w:val="0"/>
          <w:i w:val="0"/>
          <w:spacing w:val="-70"/>
          <w:w w:val="99"/>
          <w:u w:val="thick"/>
        </w:rPr>
        <w:t xml:space="preserve"> </w:t>
      </w:r>
      <w:r>
        <w:rPr>
          <w:u w:val="thick"/>
        </w:rPr>
        <w:t>Оздоровление</w:t>
      </w:r>
    </w:p>
    <w:p w:rsidR="0002560F" w:rsidRDefault="0002560F" w:rsidP="0002560F">
      <w:pPr>
        <w:pStyle w:val="a6"/>
        <w:ind w:left="0" w:right="110" w:firstLine="284"/>
        <w:jc w:val="both"/>
      </w:pPr>
      <w:r>
        <w:t xml:space="preserve">Одним из основных направлений профкома школы является оздоровительная работа сотрудников и их детей. Члены профсоюза </w:t>
      </w:r>
      <w:proofErr w:type="spellStart"/>
      <w:r>
        <w:t>оздоравливаются</w:t>
      </w:r>
      <w:proofErr w:type="spellEnd"/>
      <w:r>
        <w:t xml:space="preserve"> и проходят реабилитацию в Областном Центре медицинской реабилитации (Караваева роща), также проходят лечение и оздоровление в медицинских и оздоровительных центрах страны и каждому горком возвращает три и более тысяч рублей.</w:t>
      </w:r>
    </w:p>
    <w:p w:rsidR="0002560F" w:rsidRDefault="0002560F" w:rsidP="0002560F">
      <w:pPr>
        <w:pStyle w:val="a6"/>
        <w:tabs>
          <w:tab w:val="left" w:pos="7458"/>
        </w:tabs>
        <w:ind w:left="0" w:right="289" w:firstLine="284"/>
        <w:jc w:val="both"/>
      </w:pPr>
      <w:r>
        <w:t>Наши члены профсоюза участвуют в программе «</w:t>
      </w:r>
      <w:proofErr w:type="spellStart"/>
      <w:r>
        <w:t>Профкурорт</w:t>
      </w:r>
      <w:proofErr w:type="spellEnd"/>
      <w:r>
        <w:t>» и имеют возможность пройти лечение и оздоровиться с 20%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tab/>
        <w:t>на стоимость путевки, причем профсоюзная скидка при приобретении распространяется</w:t>
      </w:r>
      <w:r>
        <w:rPr>
          <w:spacing w:val="-48"/>
        </w:rPr>
        <w:t xml:space="preserve"> </w:t>
      </w:r>
      <w:r>
        <w:t>и на членов семей.</w:t>
      </w:r>
    </w:p>
    <w:p w:rsidR="0002560F" w:rsidRDefault="0002560F" w:rsidP="0002560F">
      <w:pPr>
        <w:pStyle w:val="a6"/>
        <w:ind w:left="0" w:firstLine="284"/>
        <w:jc w:val="both"/>
      </w:pPr>
      <w:r>
        <w:t>Подводя итоги проведенной работы за прошедший год, ППО планирует уделять особое внимание следующим направлениям своей деятельности в 2024году:</w:t>
      </w:r>
    </w:p>
    <w:p w:rsidR="0002560F" w:rsidRDefault="0002560F" w:rsidP="0002560F">
      <w:pPr>
        <w:pStyle w:val="a6"/>
        <w:ind w:left="0" w:firstLine="284"/>
        <w:jc w:val="both"/>
      </w:pPr>
      <w:r>
        <w:t>-продолжать работу по привлечению новых членов;</w:t>
      </w:r>
    </w:p>
    <w:p w:rsidR="0002560F" w:rsidRDefault="0002560F" w:rsidP="0002560F">
      <w:pPr>
        <w:pStyle w:val="a6"/>
        <w:ind w:left="0" w:firstLine="284"/>
        <w:jc w:val="both"/>
      </w:pPr>
      <w:r>
        <w:t>-повышать престиж профсоюзного членства;</w:t>
      </w:r>
    </w:p>
    <w:p w:rsidR="0002560F" w:rsidRDefault="0002560F" w:rsidP="0002560F">
      <w:pPr>
        <w:pStyle w:val="a6"/>
        <w:ind w:left="0" w:firstLine="284"/>
        <w:jc w:val="both"/>
      </w:pPr>
      <w:r>
        <w:t>-развивать систему социального партнерства;</w:t>
      </w:r>
    </w:p>
    <w:p w:rsidR="0002560F" w:rsidRDefault="0002560F" w:rsidP="0002560F">
      <w:pPr>
        <w:pStyle w:val="aa"/>
        <w:tabs>
          <w:tab w:val="left" w:pos="284"/>
        </w:tabs>
        <w:ind w:left="284"/>
        <w:jc w:val="both"/>
        <w:rPr>
          <w:sz w:val="28"/>
        </w:rPr>
      </w:pPr>
      <w:r>
        <w:rPr>
          <w:sz w:val="28"/>
        </w:rPr>
        <w:t>-создавать благоприятные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02560F" w:rsidRDefault="0002560F" w:rsidP="0002560F">
      <w:pPr>
        <w:pStyle w:val="a6"/>
        <w:ind w:left="0" w:firstLine="284"/>
        <w:jc w:val="both"/>
        <w:rPr>
          <w:sz w:val="26"/>
        </w:rPr>
      </w:pPr>
    </w:p>
    <w:p w:rsidR="0002560F" w:rsidRDefault="0002560F" w:rsidP="0002560F">
      <w:pPr>
        <w:pStyle w:val="a6"/>
        <w:ind w:left="0" w:right="170" w:firstLine="284"/>
        <w:jc w:val="both"/>
      </w:pPr>
      <w:r>
        <w:t>-уделять пристальное внимание работе с молодыми педагогами и ветеранами педагогического труда;</w:t>
      </w:r>
    </w:p>
    <w:p w:rsidR="0002560F" w:rsidRDefault="0002560F" w:rsidP="0002560F">
      <w:pPr>
        <w:pStyle w:val="a6"/>
        <w:ind w:left="0" w:right="1088"/>
        <w:jc w:val="both"/>
      </w:pPr>
      <w:r>
        <w:t xml:space="preserve">    -повышать активность участия сотрудников в культурно-досуговых и спортивных.</w:t>
      </w:r>
    </w:p>
    <w:p w:rsidR="0002560F" w:rsidRDefault="0002560F">
      <w:pPr>
        <w:pStyle w:val="a6"/>
        <w:ind w:left="0" w:right="1088"/>
        <w:jc w:val="both"/>
      </w:pPr>
      <w:bookmarkStart w:id="0" w:name="_GoBack"/>
      <w:bookmarkEnd w:id="0"/>
    </w:p>
    <w:sectPr w:rsidR="0002560F">
      <w:pgSz w:w="11906" w:h="16838"/>
      <w:pgMar w:top="1040" w:right="74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75990"/>
    <w:multiLevelType w:val="multilevel"/>
    <w:tmpl w:val="72B043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21DB9"/>
    <w:multiLevelType w:val="multilevel"/>
    <w:tmpl w:val="EE84CEEC"/>
    <w:lvl w:ilvl="0">
      <w:numFmt w:val="bullet"/>
      <w:lvlText w:val="-"/>
      <w:lvlJc w:val="left"/>
      <w:pPr>
        <w:tabs>
          <w:tab w:val="num" w:pos="0"/>
        </w:tabs>
        <w:ind w:left="119" w:hanging="164"/>
      </w:pPr>
      <w:rPr>
        <w:rFonts w:ascii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1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9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2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8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4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91" w:hanging="16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D2B07"/>
    <w:rsid w:val="0002560F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F176"/>
  <w15:docId w15:val="{7FB7CCB3-8D63-4EDD-BB55-2CEFD68D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802B5"/>
    <w:rPr>
      <w:rFonts w:ascii="Segoe UI" w:eastAsia="Times New Roman" w:hAnsi="Segoe UI" w:cs="Segoe UI"/>
      <w:sz w:val="18"/>
      <w:szCs w:val="18"/>
      <w:lang w:val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F802B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Михаил</cp:lastModifiedBy>
  <cp:revision>8</cp:revision>
  <cp:lastPrinted>2025-07-03T01:47:00Z</cp:lastPrinted>
  <dcterms:created xsi:type="dcterms:W3CDTF">2023-10-25T09:29:00Z</dcterms:created>
  <dcterms:modified xsi:type="dcterms:W3CDTF">2025-07-03T01:48:00Z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